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A0" w:rsidRDefault="00CA6CA0" w:rsidP="00CA6CA0">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CA6CA0" w:rsidRDefault="00CA6CA0" w:rsidP="00CA6CA0">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CA6CA0" w:rsidRDefault="00CA6CA0" w:rsidP="00CA6CA0">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CA6CA0" w:rsidRDefault="00CA6CA0" w:rsidP="00CA6CA0">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CA6CA0" w:rsidRDefault="00CA6CA0" w:rsidP="00CA6CA0">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CA6CA0" w:rsidRDefault="00CA6CA0" w:rsidP="00CA6CA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CA6CA0" w:rsidRDefault="00CA6CA0" w:rsidP="00CA6CA0">
      <w:pPr>
        <w:widowControl w:val="0"/>
        <w:autoSpaceDE w:val="0"/>
        <w:autoSpaceDN w:val="0"/>
        <w:adjustRightInd w:val="0"/>
        <w:rPr>
          <w:rFonts w:ascii="Arial" w:hAnsi="Arial" w:cs="Arial"/>
          <w:b/>
          <w:bCs/>
        </w:rPr>
      </w:pPr>
      <w:r>
        <w:rPr>
          <w:rFonts w:ascii="Arial" w:hAnsi="Arial" w:cs="Arial"/>
          <w:b/>
          <w:bCs/>
        </w:rPr>
        <w:t>ZONING BOARD OF APPEALS                                          Fax:  (845) 564-7802</w:t>
      </w:r>
    </w:p>
    <w:p w:rsidR="00CA6CA0" w:rsidRDefault="00CA6CA0" w:rsidP="00CA6CA0">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CA6CA0" w:rsidRDefault="00CA6CA0" w:rsidP="00CA6CA0">
      <w:pPr>
        <w:widowControl w:val="0"/>
        <w:autoSpaceDE w:val="0"/>
        <w:autoSpaceDN w:val="0"/>
        <w:adjustRightInd w:val="0"/>
        <w:rPr>
          <w:rFonts w:ascii="Arial" w:hAnsi="Arial" w:cs="Arial"/>
          <w:b/>
          <w:bCs/>
        </w:rPr>
      </w:pPr>
    </w:p>
    <w:p w:rsidR="00CA6CA0" w:rsidRDefault="00CA6CA0" w:rsidP="00CA6CA0">
      <w:pPr>
        <w:widowControl w:val="0"/>
        <w:autoSpaceDE w:val="0"/>
        <w:autoSpaceDN w:val="0"/>
        <w:adjustRightInd w:val="0"/>
        <w:jc w:val="center"/>
        <w:rPr>
          <w:rFonts w:ascii="Arial" w:hAnsi="Arial" w:cs="Arial"/>
          <w:b/>
          <w:bCs/>
        </w:rPr>
      </w:pPr>
      <w:r>
        <w:rPr>
          <w:rFonts w:ascii="Arial" w:hAnsi="Arial" w:cs="Arial"/>
          <w:b/>
          <w:bCs/>
        </w:rPr>
        <w:t>AGENDA</w:t>
      </w:r>
    </w:p>
    <w:p w:rsidR="00CA6CA0" w:rsidRDefault="00CA6CA0" w:rsidP="00CA6CA0">
      <w:pPr>
        <w:tabs>
          <w:tab w:val="left" w:pos="8460"/>
        </w:tabs>
        <w:jc w:val="center"/>
        <w:rPr>
          <w:rFonts w:ascii="Arial" w:hAnsi="Arial" w:cs="Arial"/>
          <w:b/>
          <w:bCs/>
          <w:u w:val="single"/>
        </w:rPr>
      </w:pPr>
      <w:r>
        <w:rPr>
          <w:rFonts w:ascii="Arial" w:hAnsi="Arial" w:cs="Arial"/>
          <w:b/>
          <w:bCs/>
        </w:rPr>
        <w:t>THURSDAY, MARCH 24, 2016</w:t>
      </w:r>
    </w:p>
    <w:p w:rsidR="00CA6CA0" w:rsidRDefault="00CA6CA0" w:rsidP="00CA6CA0">
      <w:pPr>
        <w:widowControl w:val="0"/>
        <w:autoSpaceDE w:val="0"/>
        <w:autoSpaceDN w:val="0"/>
        <w:adjustRightInd w:val="0"/>
        <w:jc w:val="center"/>
        <w:rPr>
          <w:rFonts w:ascii="Arial" w:hAnsi="Arial" w:cs="Arial"/>
          <w:b/>
          <w:bCs/>
        </w:rPr>
      </w:pPr>
    </w:p>
    <w:p w:rsidR="00CA6CA0" w:rsidRDefault="00CA6CA0" w:rsidP="00CA6CA0">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CA6CA0" w:rsidRDefault="00CA6CA0" w:rsidP="00CA6CA0">
      <w:pPr>
        <w:rPr>
          <w:b/>
          <w:bCs/>
          <w:u w:val="single"/>
        </w:rPr>
      </w:pPr>
    </w:p>
    <w:p w:rsidR="00CA6CA0" w:rsidRDefault="00CA6CA0" w:rsidP="00CA6CA0">
      <w:pPr>
        <w:rPr>
          <w:b/>
          <w:bCs/>
          <w:u w:val="single"/>
        </w:rPr>
      </w:pPr>
      <w:r>
        <w:rPr>
          <w:b/>
          <w:bCs/>
          <w:u w:val="single"/>
        </w:rPr>
        <w:t>APPLICANTS:</w:t>
      </w:r>
      <w:r>
        <w:t xml:space="preserve">                                                           </w:t>
      </w:r>
      <w:r>
        <w:rPr>
          <w:b/>
          <w:bCs/>
          <w:u w:val="single"/>
        </w:rPr>
        <w:t>LOCATIONS:</w:t>
      </w:r>
    </w:p>
    <w:p w:rsidR="00CA6CA0" w:rsidRDefault="00CA6CA0" w:rsidP="00CA6CA0"/>
    <w:p w:rsidR="00CA6CA0" w:rsidRDefault="00CC2551" w:rsidP="00CA6CA0">
      <w:r>
        <w:t>GRACIANA IRIART &amp; JOSEPH ZAINO</w:t>
      </w:r>
      <w:r>
        <w:tab/>
      </w:r>
      <w:r>
        <w:tab/>
        <w:t>283 CARTER AVENUE, NBGH</w:t>
      </w:r>
    </w:p>
    <w:p w:rsidR="00CC2551" w:rsidRDefault="00CC2551" w:rsidP="00CA6CA0">
      <w:r>
        <w:tab/>
      </w:r>
      <w:r>
        <w:tab/>
      </w:r>
      <w:r>
        <w:tab/>
      </w:r>
      <w:r>
        <w:tab/>
      </w:r>
      <w:r>
        <w:tab/>
      </w:r>
      <w:r>
        <w:tab/>
      </w:r>
      <w:r>
        <w:tab/>
        <w:t>(26-4-24.1) R-3 ZONE</w:t>
      </w:r>
    </w:p>
    <w:p w:rsidR="00CC2551" w:rsidRDefault="00CC2551" w:rsidP="00CA6CA0"/>
    <w:p w:rsidR="00CC2551" w:rsidRDefault="00CC2551" w:rsidP="00CA6CA0">
      <w:r>
        <w:t>VARIANCE:</w:t>
      </w:r>
    </w:p>
    <w:p w:rsidR="00CC2551" w:rsidRDefault="00CC2551" w:rsidP="00CA6CA0">
      <w:r>
        <w:t>AREA VARIANCE FOR INCREASING THE DEGREE OF NON-CONFORMITY OF THE FRONT YARD SETBACK TO ENLARGE AN EXISTING NON-CONFORMING COVERED FRONT PORCH ON THE RESIDENCE.</w:t>
      </w:r>
    </w:p>
    <w:p w:rsidR="00CC2551" w:rsidRDefault="00CC2551" w:rsidP="00CA6CA0">
      <w:r>
        <w:t>_____________________________________________________________________________</w:t>
      </w:r>
    </w:p>
    <w:p w:rsidR="004B5E7B" w:rsidRDefault="004B5E7B"/>
    <w:p w:rsidR="001B3A7E" w:rsidRDefault="001B3A7E">
      <w:r>
        <w:t>GAIL MAC DONALD</w:t>
      </w:r>
      <w:r>
        <w:tab/>
      </w:r>
      <w:r>
        <w:tab/>
      </w:r>
      <w:r>
        <w:tab/>
      </w:r>
      <w:r>
        <w:tab/>
        <w:t>3 RIDGEVIEW DRIVE, NBGH</w:t>
      </w:r>
    </w:p>
    <w:p w:rsidR="001B3A7E" w:rsidRDefault="001B3A7E">
      <w:r>
        <w:tab/>
      </w:r>
      <w:r>
        <w:tab/>
      </w:r>
      <w:r>
        <w:tab/>
      </w:r>
      <w:r>
        <w:tab/>
      </w:r>
      <w:r>
        <w:tab/>
      </w:r>
      <w:r>
        <w:tab/>
      </w:r>
      <w:r>
        <w:tab/>
        <w:t>(98-1-14.3) R-3 ZONE</w:t>
      </w:r>
    </w:p>
    <w:p w:rsidR="001B3A7E" w:rsidRDefault="001B3A7E"/>
    <w:p w:rsidR="001B3A7E" w:rsidRDefault="001B3A7E">
      <w:r>
        <w:t>VARIANCE:</w:t>
      </w:r>
    </w:p>
    <w:p w:rsidR="001B3A7E" w:rsidRDefault="001B3A7E">
      <w:r>
        <w:t xml:space="preserve">AREA VARIANCE FOR THE FRONT YARD SETBACK </w:t>
      </w:r>
      <w:r w:rsidR="00277627">
        <w:t xml:space="preserve">FOR AN EXISTING DWELLING </w:t>
      </w:r>
      <w:r>
        <w:t>O</w:t>
      </w:r>
      <w:r w:rsidR="00277627">
        <w:t>N</w:t>
      </w:r>
      <w:r>
        <w:t xml:space="preserve"> LOT #1 OF A TWO-LOT SUB-DIVISION APPLICATION BEFORE THE PLANNING BOARD. </w:t>
      </w:r>
    </w:p>
    <w:p w:rsidR="001B3A7E" w:rsidRDefault="001B3A7E">
      <w:r>
        <w:t xml:space="preserve">_____________________________________________________________________________  </w:t>
      </w:r>
    </w:p>
    <w:p w:rsidR="00387B64" w:rsidRDefault="00387B64"/>
    <w:p w:rsidR="00387B64" w:rsidRDefault="001512C8">
      <w:r>
        <w:t>AUTO PARK REALTY LLC.</w:t>
      </w:r>
      <w:r>
        <w:tab/>
      </w:r>
      <w:r>
        <w:tab/>
      </w:r>
      <w:r>
        <w:tab/>
        <w:t>200 AUTO PARK PLACE, NBGH</w:t>
      </w:r>
    </w:p>
    <w:p w:rsidR="001512C8" w:rsidRDefault="001512C8">
      <w:r>
        <w:t xml:space="preserve"> (HUDSON VALLEY CHRYSLER DODGE RAM)    (97-2-11.2) I/B ZONE   </w:t>
      </w:r>
    </w:p>
    <w:p w:rsidR="001512C8" w:rsidRDefault="001512C8"/>
    <w:p w:rsidR="001512C8" w:rsidRDefault="001512C8">
      <w:r>
        <w:t xml:space="preserve">VARIANCE: </w:t>
      </w:r>
    </w:p>
    <w:p w:rsidR="001512C8" w:rsidRDefault="001512C8">
      <w:r>
        <w:t>AREA VARIANCE FOR THE MAXIMUM ALLOWED AMOUNT OF SIGNAGE TO INSTALL SIGNAGE ON THE LOT.</w:t>
      </w:r>
    </w:p>
    <w:p w:rsidR="001512C8" w:rsidRDefault="001512C8">
      <w:r>
        <w:t>_____________________________________________________________________________</w:t>
      </w:r>
    </w:p>
    <w:p w:rsidR="00387B64" w:rsidRDefault="00387B64"/>
    <w:p w:rsidR="00387B64" w:rsidRDefault="00387B64"/>
    <w:p w:rsidR="00387B64" w:rsidRDefault="00387B64"/>
    <w:p w:rsidR="00387B64" w:rsidRDefault="00387B64"/>
    <w:p w:rsidR="00387B64" w:rsidRDefault="00387B64"/>
    <w:p w:rsidR="00387B64" w:rsidRDefault="00387B64"/>
    <w:p w:rsidR="00387B64" w:rsidRDefault="00387B64"/>
    <w:p w:rsidR="00387B64" w:rsidRDefault="00387B64" w:rsidP="00387B64">
      <w:pPr>
        <w:jc w:val="center"/>
      </w:pPr>
      <w:r w:rsidRPr="00AE4CDE">
        <w:rPr>
          <w:b/>
          <w:u w:val="single"/>
        </w:rPr>
        <w:t xml:space="preserve">HELD OPEN FROM THE </w:t>
      </w:r>
      <w:r>
        <w:rPr>
          <w:b/>
          <w:u w:val="single"/>
        </w:rPr>
        <w:t>JANUARY 28</w:t>
      </w:r>
      <w:r w:rsidRPr="00E46CA0">
        <w:rPr>
          <w:b/>
          <w:u w:val="single"/>
          <w:vertAlign w:val="superscript"/>
        </w:rPr>
        <w:t>TH</w:t>
      </w:r>
      <w:r>
        <w:rPr>
          <w:b/>
          <w:u w:val="single"/>
        </w:rPr>
        <w:t>, 201</w:t>
      </w:r>
      <w:r w:rsidR="00E555D4">
        <w:rPr>
          <w:b/>
          <w:u w:val="single"/>
        </w:rPr>
        <w:t>6</w:t>
      </w:r>
      <w:r>
        <w:rPr>
          <w:b/>
          <w:u w:val="single"/>
        </w:rPr>
        <w:t xml:space="preserve"> MEETING</w:t>
      </w:r>
    </w:p>
    <w:p w:rsidR="00387B64" w:rsidRDefault="00387B64" w:rsidP="00387B64"/>
    <w:p w:rsidR="00983956" w:rsidRDefault="00983956" w:rsidP="00387B64"/>
    <w:p w:rsidR="00387B64" w:rsidRDefault="00387B64" w:rsidP="00387B64">
      <w:r>
        <w:t>DON &amp; TAMMY MURPHY</w:t>
      </w:r>
      <w:r>
        <w:tab/>
      </w:r>
      <w:r>
        <w:tab/>
      </w:r>
      <w:r>
        <w:tab/>
      </w:r>
      <w:r>
        <w:tab/>
        <w:t>299 LAKESIDE ROAD, NBGH</w:t>
      </w:r>
    </w:p>
    <w:p w:rsidR="00387B64" w:rsidRDefault="00387B64" w:rsidP="00387B64">
      <w:r>
        <w:tab/>
      </w:r>
      <w:r>
        <w:tab/>
      </w:r>
      <w:r>
        <w:tab/>
      </w:r>
      <w:r>
        <w:tab/>
      </w:r>
      <w:r>
        <w:tab/>
      </w:r>
      <w:r>
        <w:tab/>
      </w:r>
      <w:r>
        <w:tab/>
        <w:t>(50-1-22) R-1 ZONE</w:t>
      </w:r>
    </w:p>
    <w:p w:rsidR="00387B64" w:rsidRDefault="00387B64" w:rsidP="00387B64"/>
    <w:p w:rsidR="00387B64" w:rsidRDefault="00387B64" w:rsidP="00387B64">
      <w:r>
        <w:t>VARIANCE (S):</w:t>
      </w:r>
    </w:p>
    <w:p w:rsidR="00387B64" w:rsidRDefault="00387B64" w:rsidP="00387B64">
      <w:r>
        <w:t>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w:t>
      </w:r>
    </w:p>
    <w:p w:rsidR="00387B64" w:rsidRDefault="00387B64" w:rsidP="00387B64">
      <w:r>
        <w:t>____________________________________________________________________________</w:t>
      </w:r>
    </w:p>
    <w:p w:rsidR="000A23A7" w:rsidRDefault="000A23A7" w:rsidP="000A23A7"/>
    <w:p w:rsidR="00983956" w:rsidRDefault="00983956" w:rsidP="000A23A7"/>
    <w:p w:rsidR="000A23A7" w:rsidRDefault="000A23A7" w:rsidP="000A23A7">
      <w:pPr>
        <w:jc w:val="center"/>
      </w:pPr>
      <w:r w:rsidRPr="00AE4CDE">
        <w:rPr>
          <w:b/>
          <w:u w:val="single"/>
        </w:rPr>
        <w:t xml:space="preserve">HELD OPEN FROM THE </w:t>
      </w:r>
      <w:r>
        <w:rPr>
          <w:b/>
          <w:u w:val="single"/>
        </w:rPr>
        <w:t>FEBRUARY 25</w:t>
      </w:r>
      <w:r w:rsidRPr="00E46CA0">
        <w:rPr>
          <w:b/>
          <w:u w:val="single"/>
          <w:vertAlign w:val="superscript"/>
        </w:rPr>
        <w:t>TH</w:t>
      </w:r>
      <w:r>
        <w:rPr>
          <w:b/>
          <w:u w:val="single"/>
        </w:rPr>
        <w:t>, 201</w:t>
      </w:r>
      <w:r w:rsidR="00E555D4">
        <w:rPr>
          <w:b/>
          <w:u w:val="single"/>
        </w:rPr>
        <w:t>6</w:t>
      </w:r>
      <w:bookmarkStart w:id="0" w:name="_GoBack"/>
      <w:bookmarkEnd w:id="0"/>
      <w:r>
        <w:rPr>
          <w:b/>
          <w:u w:val="single"/>
        </w:rPr>
        <w:t xml:space="preserve"> MEETING</w:t>
      </w:r>
    </w:p>
    <w:p w:rsidR="000A23A7" w:rsidRDefault="000A23A7" w:rsidP="000A23A7"/>
    <w:p w:rsidR="00983956" w:rsidRDefault="00983956" w:rsidP="000A23A7"/>
    <w:p w:rsidR="000A23A7" w:rsidRDefault="000A23A7" w:rsidP="000A23A7">
      <w:r>
        <w:t xml:space="preserve">MADISON ROSE PROPERTIES LLC. </w:t>
      </w:r>
      <w:r>
        <w:tab/>
        <w:t>16 MADRE DE CRISTO ROAD, WALLKILL</w:t>
      </w:r>
    </w:p>
    <w:p w:rsidR="000A23A7" w:rsidRDefault="000A23A7" w:rsidP="000A23A7">
      <w:r>
        <w:tab/>
      </w:r>
      <w:r>
        <w:tab/>
      </w:r>
      <w:r>
        <w:tab/>
      </w:r>
      <w:r>
        <w:tab/>
      </w:r>
      <w:r>
        <w:tab/>
      </w:r>
      <w:r>
        <w:tab/>
        <w:t>(1-3-13) A/R ZONE</w:t>
      </w:r>
    </w:p>
    <w:p w:rsidR="000A23A7" w:rsidRDefault="000A23A7" w:rsidP="000A23A7"/>
    <w:p w:rsidR="000A23A7" w:rsidRDefault="000A23A7" w:rsidP="000A23A7">
      <w:r>
        <w:t>VARIANCE:</w:t>
      </w:r>
    </w:p>
    <w:p w:rsidR="000A23A7" w:rsidRDefault="000A23A7" w:rsidP="000A23A7">
      <w:r>
        <w:t xml:space="preserve">AREA VARIANCE FOR THE FRONT YARD SETBACK TO CONTINUE WITH THE </w:t>
      </w:r>
      <w:r w:rsidRPr="000A23A7">
        <w:t>CONSTRUCTION OF THE SINGLE-FAMILY DWELLING UNIT</w:t>
      </w:r>
      <w:r>
        <w:t>.</w:t>
      </w:r>
    </w:p>
    <w:p w:rsidR="000A23A7" w:rsidRDefault="000A23A7" w:rsidP="000A23A7">
      <w:pPr>
        <w:rPr>
          <w:u w:val="single"/>
        </w:rPr>
      </w:pPr>
      <w:r>
        <w:t>____________________________________________________________________________</w:t>
      </w:r>
    </w:p>
    <w:p w:rsidR="00387B64" w:rsidRDefault="00387B64"/>
    <w:p w:rsidR="00983956" w:rsidRDefault="00983956"/>
    <w:p w:rsidR="000A23A7" w:rsidRDefault="000A23A7" w:rsidP="000A23A7">
      <w:pPr>
        <w:jc w:val="center"/>
        <w:rPr>
          <w:b/>
          <w:u w:val="single"/>
        </w:rPr>
      </w:pPr>
      <w:r w:rsidRPr="00662D19">
        <w:rPr>
          <w:b/>
          <w:u w:val="single"/>
        </w:rPr>
        <w:t>RESERVED DECISION</w:t>
      </w:r>
      <w:r>
        <w:rPr>
          <w:b/>
          <w:u w:val="single"/>
        </w:rPr>
        <w:t xml:space="preserve"> FROM FEBRUARY 25, 2016 </w:t>
      </w:r>
    </w:p>
    <w:p w:rsidR="000A23A7" w:rsidRDefault="000A23A7"/>
    <w:p w:rsidR="00983956" w:rsidRDefault="00983956"/>
    <w:p w:rsidR="000A23A7" w:rsidRDefault="000A23A7" w:rsidP="000A23A7">
      <w:r>
        <w:t>SARA (EGAN) DAVIS</w:t>
      </w:r>
      <w:r>
        <w:tab/>
      </w:r>
      <w:r>
        <w:tab/>
      </w:r>
      <w:r>
        <w:tab/>
        <w:t>25 HOPEVIEW COURT, NBGH</w:t>
      </w:r>
    </w:p>
    <w:p w:rsidR="000A23A7" w:rsidRDefault="000A23A7" w:rsidP="000A23A7">
      <w:r>
        <w:tab/>
      </w:r>
      <w:r>
        <w:tab/>
      </w:r>
      <w:r>
        <w:tab/>
      </w:r>
      <w:r>
        <w:tab/>
      </w:r>
      <w:r>
        <w:tab/>
      </w:r>
      <w:r>
        <w:tab/>
        <w:t>(23-2-44.2) R-3 ZONE</w:t>
      </w:r>
    </w:p>
    <w:p w:rsidR="000A23A7" w:rsidRDefault="000A23A7" w:rsidP="000A23A7"/>
    <w:p w:rsidR="000A23A7" w:rsidRDefault="000A23A7" w:rsidP="000A23A7">
      <w:r>
        <w:t>VARIANCE (S):</w:t>
      </w:r>
    </w:p>
    <w:p w:rsidR="000A23A7" w:rsidRDefault="000A23A7" w:rsidP="000A23A7">
      <w:pPr>
        <w:tabs>
          <w:tab w:val="left" w:pos="9270"/>
        </w:tabs>
      </w:pPr>
      <w:r>
        <w:t>AREA VARIANCES FOR THE MAXIMUM HEIGHT, THE MAXIMUM ALLOWED SQUARE FOOTAGE OF ACCESSORY STRUCTURES, THE MAXIMUM ALLOWED FOUR VEHICLE STORAGE AND SHALL NOT BE CLOSER TO FRONTING STREET THAN THE MAIN BUILDING TO BUILD A THREE-CAR DETACHED GARAGE AND POOL HOUSE (36’6” X 52 X 21’6”) ON THE PREMISES.</w:t>
      </w:r>
    </w:p>
    <w:p w:rsidR="000A23A7" w:rsidRDefault="000A23A7" w:rsidP="000A23A7">
      <w:r>
        <w:t>____________________________________________________________________________</w:t>
      </w:r>
      <w:r>
        <w:softHyphen/>
        <w:t>_</w:t>
      </w:r>
    </w:p>
    <w:p w:rsidR="000A23A7" w:rsidRDefault="000A23A7" w:rsidP="000A23A7"/>
    <w:p w:rsidR="002975A0" w:rsidRDefault="002975A0" w:rsidP="002975A0">
      <w:pPr>
        <w:jc w:val="center"/>
        <w:rPr>
          <w:b/>
          <w:u w:val="single"/>
        </w:rPr>
      </w:pPr>
      <w:r w:rsidRPr="00662D19">
        <w:rPr>
          <w:b/>
          <w:u w:val="single"/>
        </w:rPr>
        <w:lastRenderedPageBreak/>
        <w:t>RESERVED DECISION</w:t>
      </w:r>
      <w:r>
        <w:rPr>
          <w:b/>
          <w:u w:val="single"/>
        </w:rPr>
        <w:t xml:space="preserve"> FROM FEBRUARY 25, 2016 </w:t>
      </w:r>
    </w:p>
    <w:p w:rsidR="00983956" w:rsidRDefault="00983956" w:rsidP="000A23A7"/>
    <w:p w:rsidR="00983956" w:rsidRDefault="00983956" w:rsidP="000A23A7"/>
    <w:p w:rsidR="000A23A7" w:rsidRDefault="000A23A7" w:rsidP="000A23A7">
      <w:r>
        <w:t>DRA FIDELCO NEWBURGH, LLC.</w:t>
      </w:r>
      <w:r>
        <w:tab/>
      </w:r>
      <w:r>
        <w:tab/>
        <w:t>68 STEWART AVENUE, NBGH</w:t>
      </w:r>
    </w:p>
    <w:p w:rsidR="000A23A7" w:rsidRDefault="000A23A7" w:rsidP="000A23A7">
      <w:r>
        <w:tab/>
      </w:r>
      <w:r>
        <w:tab/>
      </w:r>
      <w:r>
        <w:tab/>
      </w:r>
      <w:r>
        <w:tab/>
      </w:r>
      <w:r>
        <w:tab/>
      </w:r>
      <w:r>
        <w:tab/>
      </w:r>
      <w:r>
        <w:tab/>
        <w:t>(97-1-47.2) R-3 ZONE</w:t>
      </w:r>
      <w:r>
        <w:tab/>
      </w:r>
      <w:r>
        <w:tab/>
      </w:r>
    </w:p>
    <w:p w:rsidR="000A23A7" w:rsidRDefault="000A23A7" w:rsidP="000A23A7"/>
    <w:p w:rsidR="000A23A7" w:rsidRDefault="000A23A7" w:rsidP="000A23A7">
      <w:r>
        <w:t>INTERPRETATION:</w:t>
      </w:r>
    </w:p>
    <w:p w:rsidR="000A23A7" w:rsidRDefault="000A23A7" w:rsidP="000A23A7">
      <w:r>
        <w:t xml:space="preserve">RECONSIDERATION OF THE REQUEST FOR AN INTERPRETATION AND THE ISSUANCE OF A SPECIAL PERMIT IN ACCORDANCE WITH SECTION 185-19-A-(3) TO PERMIT THE CONVERSION OF AN EXISTING BUILDING TO AN ACCESSORY STORAGE FACILITY FOR THE SOLE USE OF THE RENTAL COMMUNITY TENANTS RESIDING IN THE SUMMIT LANE AT NEWBURGH RENTAL COMMUNITY. THIS RECONSIDERATION IS BASED UPON NEWLY SUBMITTED INFORMATION. </w:t>
      </w:r>
    </w:p>
    <w:p w:rsidR="00983956" w:rsidRDefault="00983956" w:rsidP="000A23A7"/>
    <w:p w:rsidR="000A23A7" w:rsidRDefault="000A23A7" w:rsidP="000A23A7">
      <w:r>
        <w:t>_____________________________________________________________________________</w:t>
      </w:r>
    </w:p>
    <w:p w:rsidR="000A23A7" w:rsidRDefault="000A23A7" w:rsidP="000A23A7"/>
    <w:p w:rsidR="000A23A7" w:rsidRDefault="000A23A7"/>
    <w:p w:rsidR="000A23A7" w:rsidRDefault="000A23A7" w:rsidP="000A23A7">
      <w:pPr>
        <w:jc w:val="center"/>
        <w:rPr>
          <w:b/>
          <w:u w:val="single"/>
        </w:rPr>
      </w:pPr>
      <w:r w:rsidRPr="00662D19">
        <w:rPr>
          <w:b/>
          <w:u w:val="single"/>
        </w:rPr>
        <w:t>RESERVED DECISION</w:t>
      </w:r>
      <w:r>
        <w:rPr>
          <w:b/>
          <w:u w:val="single"/>
        </w:rPr>
        <w:t xml:space="preserve"> FROM NOVEMBER 24, 2015 </w:t>
      </w:r>
    </w:p>
    <w:p w:rsidR="000A23A7" w:rsidRDefault="000A23A7" w:rsidP="000A23A7">
      <w:pPr>
        <w:jc w:val="center"/>
        <w:rPr>
          <w:b/>
          <w:u w:val="single"/>
        </w:rPr>
      </w:pPr>
    </w:p>
    <w:p w:rsidR="00983956" w:rsidRDefault="00983956" w:rsidP="000A23A7">
      <w:pPr>
        <w:jc w:val="center"/>
        <w:rPr>
          <w:b/>
          <w:u w:val="single"/>
        </w:rPr>
      </w:pPr>
    </w:p>
    <w:p w:rsidR="000A23A7" w:rsidRDefault="000A23A7" w:rsidP="000A23A7">
      <w:r>
        <w:t>DRA FIDELCO NEWBURGH, LLC.</w:t>
      </w:r>
      <w:r>
        <w:tab/>
      </w:r>
      <w:r>
        <w:tab/>
        <w:t>68 STEWART AVENUE, NBGH</w:t>
      </w:r>
    </w:p>
    <w:p w:rsidR="000A23A7" w:rsidRDefault="000A23A7" w:rsidP="000A23A7">
      <w:r>
        <w:tab/>
      </w:r>
      <w:r>
        <w:tab/>
      </w:r>
      <w:r>
        <w:tab/>
      </w:r>
      <w:r>
        <w:tab/>
      </w:r>
      <w:r>
        <w:tab/>
      </w:r>
      <w:r>
        <w:tab/>
      </w:r>
      <w:r>
        <w:tab/>
        <w:t>(97-1-47.2) R-3 ZONE</w:t>
      </w:r>
      <w:r>
        <w:tab/>
      </w:r>
      <w:r>
        <w:tab/>
      </w:r>
    </w:p>
    <w:p w:rsidR="000A23A7" w:rsidRDefault="000A23A7" w:rsidP="000A23A7"/>
    <w:p w:rsidR="000A23A7" w:rsidRDefault="000A23A7" w:rsidP="000A23A7">
      <w:r>
        <w:t>VARIANCE:</w:t>
      </w:r>
    </w:p>
    <w:p w:rsidR="000A23A7" w:rsidRDefault="000A23A7" w:rsidP="000A23A7">
      <w:r>
        <w:t>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w:t>
      </w:r>
    </w:p>
    <w:p w:rsidR="000A23A7" w:rsidRDefault="000A23A7" w:rsidP="000A23A7">
      <w:r>
        <w:t>____________________________________________________________________________</w:t>
      </w:r>
    </w:p>
    <w:p w:rsidR="000A23A7" w:rsidRPr="00ED61E0" w:rsidRDefault="000A23A7" w:rsidP="000A23A7"/>
    <w:p w:rsidR="000A23A7" w:rsidRDefault="000A23A7"/>
    <w:sectPr w:rsidR="000A23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40" w:rsidRDefault="00D43D40" w:rsidP="00D43D40">
      <w:r>
        <w:separator/>
      </w:r>
    </w:p>
  </w:endnote>
  <w:endnote w:type="continuationSeparator" w:id="0">
    <w:p w:rsidR="00D43D40" w:rsidRDefault="00D43D40" w:rsidP="00D4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40" w:rsidRDefault="00D43D40" w:rsidP="00D43D40">
      <w:r>
        <w:separator/>
      </w:r>
    </w:p>
  </w:footnote>
  <w:footnote w:type="continuationSeparator" w:id="0">
    <w:p w:rsidR="00D43D40" w:rsidRDefault="00D43D40" w:rsidP="00D4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292610"/>
      <w:docPartObj>
        <w:docPartGallery w:val="Page Numbers (Top of Page)"/>
        <w:docPartUnique/>
      </w:docPartObj>
    </w:sdtPr>
    <w:sdtEndPr>
      <w:rPr>
        <w:noProof/>
      </w:rPr>
    </w:sdtEndPr>
    <w:sdtContent>
      <w:p w:rsidR="00D43D40" w:rsidRDefault="00D43D40">
        <w:pPr>
          <w:pStyle w:val="Header"/>
          <w:jc w:val="right"/>
        </w:pPr>
        <w:r>
          <w:fldChar w:fldCharType="begin"/>
        </w:r>
        <w:r>
          <w:instrText xml:space="preserve"> PAGE   \* MERGEFORMAT </w:instrText>
        </w:r>
        <w:r>
          <w:fldChar w:fldCharType="separate"/>
        </w:r>
        <w:r w:rsidR="00E555D4">
          <w:rPr>
            <w:noProof/>
          </w:rPr>
          <w:t>2</w:t>
        </w:r>
        <w:r>
          <w:rPr>
            <w:noProof/>
          </w:rPr>
          <w:fldChar w:fldCharType="end"/>
        </w:r>
      </w:p>
    </w:sdtContent>
  </w:sdt>
  <w:p w:rsidR="00D43D40" w:rsidRDefault="00D43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A0"/>
    <w:rsid w:val="000A23A7"/>
    <w:rsid w:val="001512C8"/>
    <w:rsid w:val="001B3A7E"/>
    <w:rsid w:val="00277627"/>
    <w:rsid w:val="002975A0"/>
    <w:rsid w:val="00387B64"/>
    <w:rsid w:val="004B5E7B"/>
    <w:rsid w:val="00983956"/>
    <w:rsid w:val="00A33E41"/>
    <w:rsid w:val="00B01F1D"/>
    <w:rsid w:val="00CA6CA0"/>
    <w:rsid w:val="00CC2551"/>
    <w:rsid w:val="00D43D40"/>
    <w:rsid w:val="00E5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A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A6CA0"/>
    <w:rPr>
      <w:color w:val="0000FF"/>
      <w:u w:val="single"/>
    </w:rPr>
  </w:style>
  <w:style w:type="paragraph" w:styleId="Header">
    <w:name w:val="header"/>
    <w:basedOn w:val="Normal"/>
    <w:link w:val="HeaderChar"/>
    <w:uiPriority w:val="99"/>
    <w:unhideWhenUsed/>
    <w:rsid w:val="00D43D40"/>
    <w:pPr>
      <w:tabs>
        <w:tab w:val="center" w:pos="4680"/>
        <w:tab w:val="right" w:pos="9360"/>
      </w:tabs>
    </w:pPr>
  </w:style>
  <w:style w:type="character" w:customStyle="1" w:styleId="HeaderChar">
    <w:name w:val="Header Char"/>
    <w:basedOn w:val="DefaultParagraphFont"/>
    <w:link w:val="Header"/>
    <w:uiPriority w:val="99"/>
    <w:rsid w:val="00D43D40"/>
    <w:rPr>
      <w:rFonts w:eastAsia="Times New Roman"/>
      <w:sz w:val="24"/>
      <w:szCs w:val="24"/>
    </w:rPr>
  </w:style>
  <w:style w:type="paragraph" w:styleId="Footer">
    <w:name w:val="footer"/>
    <w:basedOn w:val="Normal"/>
    <w:link w:val="FooterChar"/>
    <w:uiPriority w:val="99"/>
    <w:unhideWhenUsed/>
    <w:rsid w:val="00D43D40"/>
    <w:pPr>
      <w:tabs>
        <w:tab w:val="center" w:pos="4680"/>
        <w:tab w:val="right" w:pos="9360"/>
      </w:tabs>
    </w:pPr>
  </w:style>
  <w:style w:type="character" w:customStyle="1" w:styleId="FooterChar">
    <w:name w:val="Footer Char"/>
    <w:basedOn w:val="DefaultParagraphFont"/>
    <w:link w:val="Footer"/>
    <w:uiPriority w:val="99"/>
    <w:rsid w:val="00D43D4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A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A6CA0"/>
    <w:rPr>
      <w:color w:val="0000FF"/>
      <w:u w:val="single"/>
    </w:rPr>
  </w:style>
  <w:style w:type="paragraph" w:styleId="Header">
    <w:name w:val="header"/>
    <w:basedOn w:val="Normal"/>
    <w:link w:val="HeaderChar"/>
    <w:uiPriority w:val="99"/>
    <w:unhideWhenUsed/>
    <w:rsid w:val="00D43D40"/>
    <w:pPr>
      <w:tabs>
        <w:tab w:val="center" w:pos="4680"/>
        <w:tab w:val="right" w:pos="9360"/>
      </w:tabs>
    </w:pPr>
  </w:style>
  <w:style w:type="character" w:customStyle="1" w:styleId="HeaderChar">
    <w:name w:val="Header Char"/>
    <w:basedOn w:val="DefaultParagraphFont"/>
    <w:link w:val="Header"/>
    <w:uiPriority w:val="99"/>
    <w:rsid w:val="00D43D40"/>
    <w:rPr>
      <w:rFonts w:eastAsia="Times New Roman"/>
      <w:sz w:val="24"/>
      <w:szCs w:val="24"/>
    </w:rPr>
  </w:style>
  <w:style w:type="paragraph" w:styleId="Footer">
    <w:name w:val="footer"/>
    <w:basedOn w:val="Normal"/>
    <w:link w:val="FooterChar"/>
    <w:uiPriority w:val="99"/>
    <w:unhideWhenUsed/>
    <w:rsid w:val="00D43D40"/>
    <w:pPr>
      <w:tabs>
        <w:tab w:val="center" w:pos="4680"/>
        <w:tab w:val="right" w:pos="9360"/>
      </w:tabs>
    </w:pPr>
  </w:style>
  <w:style w:type="character" w:customStyle="1" w:styleId="FooterChar">
    <w:name w:val="Footer Char"/>
    <w:basedOn w:val="DefaultParagraphFont"/>
    <w:link w:val="Footer"/>
    <w:uiPriority w:val="99"/>
    <w:rsid w:val="00D43D4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10</cp:revision>
  <cp:lastPrinted>2016-02-26T13:48:00Z</cp:lastPrinted>
  <dcterms:created xsi:type="dcterms:W3CDTF">2016-01-25T14:46:00Z</dcterms:created>
  <dcterms:modified xsi:type="dcterms:W3CDTF">2016-05-31T13:42:00Z</dcterms:modified>
</cp:coreProperties>
</file>